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4" w:rsidRPr="008921F4" w:rsidRDefault="008921F4" w:rsidP="00F40F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1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21F4" w:rsidRPr="008921F4" w:rsidRDefault="00F54F98" w:rsidP="00F40F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34 </w:t>
      </w:r>
      <w:r w:rsidR="008921F4" w:rsidRPr="008921F4">
        <w:rPr>
          <w:rFonts w:ascii="Times New Roman" w:hAnsi="Times New Roman" w:cs="Times New Roman"/>
          <w:sz w:val="24"/>
          <w:szCs w:val="24"/>
        </w:rPr>
        <w:t>от 06.03.2014г</w:t>
      </w:r>
    </w:p>
    <w:p w:rsidR="00F40F55" w:rsidRDefault="00F40F55" w:rsidP="00F4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5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устранению </w:t>
      </w:r>
      <w:r>
        <w:rPr>
          <w:rFonts w:ascii="Times New Roman" w:hAnsi="Times New Roman" w:cs="Times New Roman"/>
          <w:b/>
          <w:sz w:val="28"/>
          <w:szCs w:val="28"/>
        </w:rPr>
        <w:t>нарушений</w:t>
      </w:r>
      <w:r w:rsidRPr="00F40F5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40F55" w:rsidRPr="00F40F55" w:rsidRDefault="00F40F55" w:rsidP="00F4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F55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F40F55">
        <w:rPr>
          <w:rFonts w:ascii="Times New Roman" w:hAnsi="Times New Roman" w:cs="Times New Roman"/>
          <w:b/>
          <w:sz w:val="28"/>
          <w:szCs w:val="28"/>
        </w:rPr>
        <w:t xml:space="preserve"> в ходе проведения плановой документарной проверки</w:t>
      </w:r>
    </w:p>
    <w:p w:rsidR="00F40F55" w:rsidRDefault="00F40F55" w:rsidP="00F4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9164"/>
        <w:gridCol w:w="2694"/>
        <w:gridCol w:w="2912"/>
      </w:tblGrid>
      <w:tr w:rsidR="00F40F55" w:rsidTr="00F40F55">
        <w:tc>
          <w:tcPr>
            <w:tcW w:w="617" w:type="dxa"/>
          </w:tcPr>
          <w:p w:rsidR="00F40F55" w:rsidRPr="00F40F55" w:rsidRDefault="00F40F55" w:rsidP="00F4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164" w:type="dxa"/>
          </w:tcPr>
          <w:p w:rsidR="00F40F55" w:rsidRPr="00F40F55" w:rsidRDefault="008347FF" w:rsidP="00F4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Выявленные </w:t>
            </w:r>
            <w:r w:rsidR="00F40F55"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8347FF" w:rsidRPr="00F54F98" w:rsidRDefault="00F54F98" w:rsidP="00F4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9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8347FF" w:rsidRPr="00F5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странения </w:t>
            </w:r>
          </w:p>
        </w:tc>
        <w:tc>
          <w:tcPr>
            <w:tcW w:w="2912" w:type="dxa"/>
          </w:tcPr>
          <w:p w:rsidR="00F40F55" w:rsidRPr="00F40F55" w:rsidRDefault="00F40F55" w:rsidP="00F4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0F55" w:rsidTr="00F40F55">
        <w:tc>
          <w:tcPr>
            <w:tcW w:w="617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4" w:type="dxa"/>
          </w:tcPr>
          <w:p w:rsidR="00F40F55" w:rsidRDefault="00F40F55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ст.29 ФЗ от 29.12.2012г. № 273-ФЗ «Об образовании в Российской Федерации» официальный сайт образовательной организации  в сети «Интернет» не содержит установленной информации.</w:t>
            </w:r>
          </w:p>
        </w:tc>
        <w:tc>
          <w:tcPr>
            <w:tcW w:w="2694" w:type="dxa"/>
          </w:tcPr>
          <w:p w:rsidR="00F40F55" w:rsidRDefault="003A28BE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01.04.2014г.</w:t>
            </w:r>
          </w:p>
        </w:tc>
        <w:tc>
          <w:tcPr>
            <w:tcW w:w="2912" w:type="dxa"/>
          </w:tcPr>
          <w:p w:rsidR="00F54F98" w:rsidRDefault="00F54F98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сайт </w:t>
            </w:r>
          </w:p>
          <w:p w:rsidR="00F40F55" w:rsidRPr="00F54F98" w:rsidRDefault="00F40F55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98">
              <w:rPr>
                <w:rFonts w:ascii="Times New Roman" w:hAnsi="Times New Roman" w:cs="Times New Roman"/>
                <w:sz w:val="28"/>
                <w:szCs w:val="28"/>
              </w:rPr>
              <w:t>Михайлова О.М.</w:t>
            </w:r>
          </w:p>
        </w:tc>
      </w:tr>
      <w:tr w:rsidR="00F40F55" w:rsidTr="00F40F55">
        <w:tc>
          <w:tcPr>
            <w:tcW w:w="617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4" w:type="dxa"/>
          </w:tcPr>
          <w:p w:rsidR="00F40F55" w:rsidRDefault="00F40F55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РФ от 10.07.2013г. № 582 «Об утверждении Правил размещения на официальном  сайте  образовательной организации в </w:t>
            </w:r>
            <w:proofErr w:type="spellStart"/>
            <w:r w:rsidR="008E7569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информационно-телекоммуникативной</w:t>
            </w:r>
            <w:proofErr w:type="spellEnd"/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и обновления  информации об образовательной организации» не обновляются сведения в указанные сроки. </w:t>
            </w:r>
          </w:p>
        </w:tc>
        <w:tc>
          <w:tcPr>
            <w:tcW w:w="2694" w:type="dxa"/>
          </w:tcPr>
          <w:p w:rsidR="00F40F55" w:rsidRDefault="008E7569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каждые 10 дней </w:t>
            </w:r>
          </w:p>
        </w:tc>
        <w:tc>
          <w:tcPr>
            <w:tcW w:w="2912" w:type="dxa"/>
          </w:tcPr>
          <w:p w:rsidR="00F54F98" w:rsidRDefault="00F54F98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Отв.за сайт </w:t>
            </w:r>
          </w:p>
          <w:p w:rsidR="00F40F55" w:rsidRPr="00F54F98" w:rsidRDefault="008E7569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98">
              <w:rPr>
                <w:rFonts w:ascii="Times New Roman" w:hAnsi="Times New Roman" w:cs="Times New Roman"/>
                <w:sz w:val="28"/>
                <w:szCs w:val="28"/>
              </w:rPr>
              <w:t>Михайлова О.М.</w:t>
            </w:r>
          </w:p>
        </w:tc>
      </w:tr>
      <w:tr w:rsidR="00F40F55" w:rsidTr="00F40F55">
        <w:tc>
          <w:tcPr>
            <w:tcW w:w="617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4" w:type="dxa"/>
          </w:tcPr>
          <w:p w:rsidR="00F40F55" w:rsidRDefault="00F40F55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п.5 приказа Министерства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 от 14.06.2013г. № 462 «Об утверждении порядка 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="008E7569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8E75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организации»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не  определены формы проведения  </w:t>
            </w:r>
            <w:proofErr w:type="spellStart"/>
            <w:r w:rsidR="003A28BE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3A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40F55" w:rsidRDefault="003A28BE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01.04.2014г.</w:t>
            </w:r>
          </w:p>
        </w:tc>
        <w:tc>
          <w:tcPr>
            <w:tcW w:w="2912" w:type="dxa"/>
          </w:tcPr>
          <w:p w:rsidR="00F40F55" w:rsidRDefault="003A28BE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40F55" w:rsidTr="00F40F55">
        <w:tc>
          <w:tcPr>
            <w:tcW w:w="617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4" w:type="dxa"/>
          </w:tcPr>
          <w:p w:rsidR="00F40F55" w:rsidRDefault="00F40F55" w:rsidP="003A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7 ч.3  ст.28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от 29.12.2012г. № 273-ФЗ «Об образовании в Российской Федерации»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>, распоряжения Правительства РФ от 22.11.2012г. № 2148-р «Об утверждении  государственной  Российской Федерации»  «Развитие образования» на 2013-2020годы», постановления Правительства  Оренбургской области от 28.06.2013г. №553-пп «Об утверждении  государственной  программы   «Развитие системы образования  Оренбургской области» на 2014-2020 годы»  (вместе с Государственной программой «Развитие системы</w:t>
            </w:r>
            <w:proofErr w:type="gramEnd"/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Оренбургской области» на 2014-2020  годы») </w:t>
            </w:r>
            <w:r w:rsidR="00A7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развития сформировано без учёта целей и </w:t>
            </w:r>
            <w:r w:rsidR="00A7022A">
              <w:rPr>
                <w:rFonts w:ascii="Times New Roman" w:hAnsi="Times New Roman" w:cs="Times New Roman"/>
                <w:sz w:val="28"/>
                <w:szCs w:val="28"/>
              </w:rPr>
              <w:t xml:space="preserve">задач, поставленных в стратегических документах федерального и областного уровней. </w:t>
            </w:r>
          </w:p>
        </w:tc>
        <w:tc>
          <w:tcPr>
            <w:tcW w:w="2694" w:type="dxa"/>
          </w:tcPr>
          <w:p w:rsidR="00F40F55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02.06.2014г.</w:t>
            </w:r>
          </w:p>
        </w:tc>
        <w:tc>
          <w:tcPr>
            <w:tcW w:w="2912" w:type="dxa"/>
          </w:tcPr>
          <w:p w:rsidR="00F40F55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40F55" w:rsidTr="00F40F55">
        <w:tc>
          <w:tcPr>
            <w:tcW w:w="617" w:type="dxa"/>
          </w:tcPr>
          <w:p w:rsidR="00F40F55" w:rsidRDefault="00F40F55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4" w:type="dxa"/>
          </w:tcPr>
          <w:p w:rsidR="00F40F55" w:rsidRDefault="00F40F55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r w:rsidR="00A7022A">
              <w:rPr>
                <w:rFonts w:ascii="Times New Roman" w:hAnsi="Times New Roman" w:cs="Times New Roman"/>
                <w:sz w:val="28"/>
                <w:szCs w:val="28"/>
              </w:rPr>
              <w:t xml:space="preserve">п.2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A7022A">
              <w:rPr>
                <w:rFonts w:ascii="Times New Roman" w:hAnsi="Times New Roman" w:cs="Times New Roman"/>
                <w:sz w:val="28"/>
                <w:szCs w:val="28"/>
              </w:rPr>
              <w:t>1 ст.41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от 29.12.2012г. № 273-ФЗ «Об образовании в Российской Федерации»</w:t>
            </w:r>
            <w:r w:rsidR="00A7022A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соблюдается режим питания детей по отдельным приёмам пищи при 12-часовом пребывании.</w:t>
            </w:r>
          </w:p>
        </w:tc>
        <w:tc>
          <w:tcPr>
            <w:tcW w:w="2694" w:type="dxa"/>
          </w:tcPr>
          <w:p w:rsidR="00F40F55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17.03.2014г.</w:t>
            </w:r>
          </w:p>
        </w:tc>
        <w:tc>
          <w:tcPr>
            <w:tcW w:w="2912" w:type="dxa"/>
          </w:tcPr>
          <w:p w:rsidR="00F40F55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нарушение п.3 ч.1 ст.41 ФЗ от 29.12.2012г. № 273-ФЗ «Об образовании в Российской Федерации» не соблюдается:</w:t>
            </w:r>
          </w:p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продолжительность ежедневных прогулок;</w:t>
            </w:r>
          </w:p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продолжительность дневного сна.</w:t>
            </w:r>
          </w:p>
        </w:tc>
        <w:tc>
          <w:tcPr>
            <w:tcW w:w="2694" w:type="dxa"/>
          </w:tcPr>
          <w:p w:rsidR="008347FF" w:rsidRDefault="008347FF">
            <w:r w:rsidRPr="0071612D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17.03.2014г.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нарушение п.5 ч.1  ст.41  ФЗ от 29.12.2012г. № 273-ФЗ «Об образовании в Российской Федерации» в образовательной организации не созданы условия для профилактики заболеваний в части обязательного информирования родителей о проведении витаминизации.</w:t>
            </w:r>
          </w:p>
        </w:tc>
        <w:tc>
          <w:tcPr>
            <w:tcW w:w="2694" w:type="dxa"/>
          </w:tcPr>
          <w:p w:rsidR="008347FF" w:rsidRDefault="008347FF">
            <w:r w:rsidRPr="0071612D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17.03.2014г.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ед.сестра</w:t>
            </w:r>
            <w:proofErr w:type="spellEnd"/>
          </w:p>
          <w:p w:rsidR="008347FF" w:rsidRDefault="008347FF" w:rsidP="008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О.М.  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 ст.55  ФЗ от 29.12.2012г. № 273-ФЗ «Об образовании в Российской Федерации» родители (законные представители) не ознакомлены с правами и обязанностями обучающихся.</w:t>
            </w:r>
          </w:p>
        </w:tc>
        <w:tc>
          <w:tcPr>
            <w:tcW w:w="2694" w:type="dxa"/>
          </w:tcPr>
          <w:p w:rsidR="008347FF" w:rsidRDefault="008347FF">
            <w:r w:rsidRPr="0071612D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 ст.30  ФЗ от 29.12.2012г. № 273-ФЗ «Об образовании в Российской Федерации» образовательной организацией не приняты локальные нормативные акты по основным вопросам организации и осуществления образовательной деятельности:</w:t>
            </w:r>
          </w:p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приёма воспитанников;</w:t>
            </w:r>
          </w:p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 освоения перевода, отчисления  и восстановления воспитанников;</w:t>
            </w:r>
          </w:p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детей.</w:t>
            </w:r>
          </w:p>
        </w:tc>
        <w:tc>
          <w:tcPr>
            <w:tcW w:w="2694" w:type="dxa"/>
          </w:tcPr>
          <w:p w:rsidR="008347FF" w:rsidRDefault="008347FF">
            <w:r w:rsidRPr="00BA2D6E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  ст.45  ФЗ от 29.12.2012г. № 273-ФЗ «Об образовании в Российской Федерации» образовательной организацией не определён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</w:tc>
        <w:tc>
          <w:tcPr>
            <w:tcW w:w="2694" w:type="dxa"/>
          </w:tcPr>
          <w:p w:rsidR="008347FF" w:rsidRDefault="008347FF">
            <w:r w:rsidRPr="00BA2D6E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0D512B" w:rsidTr="00F40F55">
        <w:tc>
          <w:tcPr>
            <w:tcW w:w="617" w:type="dxa"/>
          </w:tcPr>
          <w:p w:rsidR="000D512B" w:rsidRDefault="000D512B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4" w:type="dxa"/>
          </w:tcPr>
          <w:p w:rsidR="000D512B" w:rsidRDefault="000D512B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нарушение п.7,8  ч.3  ст.47  ФЗ от 29.12.2012г. № 273-ФЗ «Об образовании в Российской Федерации» не приняты локальные нормативные акты по основным вопросам организации и осуществления образовательной деятельности:</w:t>
            </w:r>
          </w:p>
          <w:p w:rsidR="000D512B" w:rsidRDefault="000D512B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пользования библиотеками и информационными ресурсами, а также доступ к информационно-коммуникативным сетям и </w:t>
            </w:r>
            <w:r w:rsidR="006C720A">
              <w:rPr>
                <w:rFonts w:ascii="Times New Roman" w:hAnsi="Times New Roman" w:cs="Times New Roman"/>
                <w:sz w:val="28"/>
                <w:szCs w:val="28"/>
              </w:rPr>
              <w:t>базам данных, учебным и 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C720A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материалам, музейным фондам,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средствам обеспечения образовательной деятельности;</w:t>
            </w:r>
          </w:p>
          <w:p w:rsidR="006C720A" w:rsidRDefault="006C720A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пользования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работниками  образовательными, методическими и научными услугами организации, осуществляющей образовательную деятельность.</w:t>
            </w:r>
          </w:p>
        </w:tc>
        <w:tc>
          <w:tcPr>
            <w:tcW w:w="2694" w:type="dxa"/>
          </w:tcPr>
          <w:p w:rsidR="000D512B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 12.05.2014г.</w:t>
            </w:r>
          </w:p>
        </w:tc>
        <w:tc>
          <w:tcPr>
            <w:tcW w:w="2912" w:type="dxa"/>
          </w:tcPr>
          <w:p w:rsidR="000D512B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 ч.2  ст.49  ФЗ от 29.12.2012г. № 273-ФЗ «Об образовании в Российской Федерации» в образовательной организации отсутствует положение о проведении аттестации  педагогических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подтверждения соответствия занимаемой должности. </w:t>
            </w:r>
          </w:p>
        </w:tc>
        <w:tc>
          <w:tcPr>
            <w:tcW w:w="2694" w:type="dxa"/>
          </w:tcPr>
          <w:p w:rsidR="008347FF" w:rsidRDefault="008347FF"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8347FF" w:rsidTr="00F40F55">
        <w:tc>
          <w:tcPr>
            <w:tcW w:w="617" w:type="dxa"/>
          </w:tcPr>
          <w:p w:rsidR="008347FF" w:rsidRDefault="008347FF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4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  ст.12, п.6 ч.3 ст.28   ФЗ от 29.12.2012г. № 273-ФЗ «Об образовании в Российской Федерации» не разработана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2694" w:type="dxa"/>
          </w:tcPr>
          <w:p w:rsidR="008347FF" w:rsidRDefault="008347FF"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02.06.2014г.</w:t>
            </w:r>
          </w:p>
        </w:tc>
        <w:tc>
          <w:tcPr>
            <w:tcW w:w="2912" w:type="dxa"/>
          </w:tcPr>
          <w:p w:rsidR="008347FF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C720A" w:rsidTr="00F40F55">
        <w:tc>
          <w:tcPr>
            <w:tcW w:w="617" w:type="dxa"/>
          </w:tcPr>
          <w:p w:rsidR="006C720A" w:rsidRDefault="006C720A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64" w:type="dxa"/>
          </w:tcPr>
          <w:p w:rsidR="006C720A" w:rsidRDefault="006C720A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нарушение п.6  ч.3  ст.28  ФЗ от 29.12.2012г. № 273-ФЗ «Об образовании в Российской Федерации» в образовательной программе  дошкольного учреждения отсутствует учебный план, календарный учебный график.</w:t>
            </w:r>
          </w:p>
        </w:tc>
        <w:tc>
          <w:tcPr>
            <w:tcW w:w="2694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12.05.2014г.</w:t>
            </w:r>
          </w:p>
        </w:tc>
        <w:tc>
          <w:tcPr>
            <w:tcW w:w="2912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C720A" w:rsidTr="00F40F55">
        <w:tc>
          <w:tcPr>
            <w:tcW w:w="617" w:type="dxa"/>
          </w:tcPr>
          <w:p w:rsidR="006C720A" w:rsidRDefault="006C720A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4" w:type="dxa"/>
          </w:tcPr>
          <w:p w:rsidR="006C720A" w:rsidRDefault="006C720A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нарушение п.20 ч.3  ст.28  ФЗ от 29.12.2012г. № 273-ФЗ «Об образовании в Российской Федерации» не 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  <w:tc>
          <w:tcPr>
            <w:tcW w:w="2694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02.06.2014г.</w:t>
            </w:r>
          </w:p>
        </w:tc>
        <w:tc>
          <w:tcPr>
            <w:tcW w:w="2912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C720A" w:rsidTr="00F40F55">
        <w:tc>
          <w:tcPr>
            <w:tcW w:w="617" w:type="dxa"/>
          </w:tcPr>
          <w:p w:rsidR="006C720A" w:rsidRDefault="006C720A" w:rsidP="00F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64" w:type="dxa"/>
          </w:tcPr>
          <w:p w:rsidR="006C720A" w:rsidRDefault="006C720A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пп.4 п.3.5.1.  приказа Министерства образования и науки РФ от 17.10.2013г. № 1155 «Об утверждении Федерального государственного </w:t>
            </w:r>
            <w:r w:rsidR="008347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 стандарта дошкольного образования» оснащённость помещений не соответствует требованиям к развивающей предметно-пространственной среде.</w:t>
            </w:r>
          </w:p>
        </w:tc>
        <w:tc>
          <w:tcPr>
            <w:tcW w:w="2694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12.05.2014г.</w:t>
            </w:r>
          </w:p>
        </w:tc>
        <w:tc>
          <w:tcPr>
            <w:tcW w:w="2912" w:type="dxa"/>
          </w:tcPr>
          <w:p w:rsidR="006C720A" w:rsidRDefault="008347FF" w:rsidP="00F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F40F55" w:rsidRDefault="00F40F55" w:rsidP="00F4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FF" w:rsidRDefault="008347FF" w:rsidP="00F4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FF" w:rsidRDefault="008347FF" w:rsidP="00F4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FF" w:rsidRPr="00F40F55" w:rsidRDefault="008347FF" w:rsidP="00F4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____________Мигманова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8347FF" w:rsidRPr="00F40F55" w:rsidSect="008347F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F55"/>
    <w:rsid w:val="00077E07"/>
    <w:rsid w:val="000D512B"/>
    <w:rsid w:val="003A28BE"/>
    <w:rsid w:val="006C720A"/>
    <w:rsid w:val="006E6D8F"/>
    <w:rsid w:val="008347FF"/>
    <w:rsid w:val="00850B01"/>
    <w:rsid w:val="008921F4"/>
    <w:rsid w:val="008E7569"/>
    <w:rsid w:val="009C7E58"/>
    <w:rsid w:val="00A7022A"/>
    <w:rsid w:val="00F40F55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2014-03-12T05:07:00Z</cp:lastPrinted>
  <dcterms:created xsi:type="dcterms:W3CDTF">2014-03-11T18:51:00Z</dcterms:created>
  <dcterms:modified xsi:type="dcterms:W3CDTF">2014-03-12T05:10:00Z</dcterms:modified>
</cp:coreProperties>
</file>